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a del layout generale del volantino"/>
      </w:tblPr>
      <w:tblGrid>
        <w:gridCol w:w="7128"/>
        <w:gridCol w:w="25"/>
        <w:gridCol w:w="3716"/>
      </w:tblGrid>
      <w:tr w:rsidR="00485B78" w:rsidRPr="007A4A3F" w14:paraId="6265F640" w14:textId="77777777" w:rsidTr="00110997">
        <w:trPr>
          <w:trHeight w:hRule="exact" w:val="16111"/>
          <w:jc w:val="center"/>
        </w:trPr>
        <w:tc>
          <w:tcPr>
            <w:tcW w:w="7128" w:type="dxa"/>
          </w:tcPr>
          <w:tbl>
            <w:tblPr>
              <w:tblpPr w:leftFromText="141" w:rightFromText="141" w:vertAnchor="page" w:horzAnchor="page" w:tblpX="1245" w:tblpY="46"/>
              <w:tblOverlap w:val="never"/>
              <w:tblW w:w="69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del corpo del volantino"/>
            </w:tblPr>
            <w:tblGrid>
              <w:gridCol w:w="6946"/>
            </w:tblGrid>
            <w:tr w:rsidR="00485B78" w:rsidRPr="007A4A3F" w14:paraId="7F9859BC" w14:textId="77777777" w:rsidTr="007B6C76">
              <w:trPr>
                <w:cantSplit/>
                <w:trHeight w:hRule="exact" w:val="5674"/>
              </w:trPr>
              <w:tc>
                <w:tcPr>
                  <w:tcW w:w="6946" w:type="dxa"/>
                </w:tcPr>
                <w:p w14:paraId="58D85DEE" w14:textId="3E3FEC02" w:rsidR="00485B78" w:rsidRPr="007A4A3F" w:rsidRDefault="008770CA" w:rsidP="007B6C76">
                  <w:pPr>
                    <w:spacing w:after="0" w:line="240" w:lineRule="auto"/>
                    <w:ind w:right="306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noProof/>
                    </w:rPr>
                    <w:drawing>
                      <wp:inline distT="0" distB="0" distL="0" distR="0" wp14:anchorId="354DD860" wp14:editId="23BF6593">
                        <wp:extent cx="4295775" cy="3377106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.-Toma-Luisa-Sanfelice-in-carcer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01110" cy="338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5B78" w:rsidRPr="007A4A3F" w14:paraId="4D364DEE" w14:textId="77777777" w:rsidTr="00CC2634">
              <w:trPr>
                <w:trHeight w:hRule="exact" w:val="9922"/>
              </w:trPr>
              <w:tc>
                <w:tcPr>
                  <w:tcW w:w="6946" w:type="dxa"/>
                </w:tcPr>
                <w:p w14:paraId="12B77F2E" w14:textId="22AD60F1" w:rsidR="00F6432D" w:rsidRPr="008A20EB" w:rsidRDefault="008770CA" w:rsidP="00B5206C">
                  <w:pPr>
                    <w:pStyle w:val="Sottotitolo"/>
                    <w:spacing w:before="0" w:line="240" w:lineRule="auto"/>
                    <w:ind w:right="569"/>
                    <w:contextualSpacing/>
                    <w:rPr>
                      <w:rFonts w:ascii="Garamond" w:hAnsi="Garamond"/>
                      <w:b/>
                      <w:sz w:val="56"/>
                      <w:szCs w:val="56"/>
                    </w:rPr>
                  </w:pPr>
                  <w:r>
                    <w:rPr>
                      <w:rFonts w:ascii="Garamond" w:hAnsi="Garamond"/>
                      <w:b/>
                      <w:sz w:val="56"/>
                      <w:szCs w:val="56"/>
                    </w:rPr>
                    <w:t>27</w:t>
                  </w:r>
                  <w:r w:rsidR="00FF4AC0">
                    <w:rPr>
                      <w:rFonts w:ascii="Garamond" w:hAnsi="Garamond"/>
                      <w:b/>
                      <w:sz w:val="56"/>
                      <w:szCs w:val="56"/>
                    </w:rPr>
                    <w:t xml:space="preserve"> ottobre 2018</w:t>
                  </w:r>
                  <w:r w:rsidR="00856E63" w:rsidRPr="008A20EB">
                    <w:rPr>
                      <w:rFonts w:ascii="Garamond" w:hAnsi="Garamond"/>
                      <w:b/>
                      <w:sz w:val="56"/>
                      <w:szCs w:val="56"/>
                    </w:rPr>
                    <w:t xml:space="preserve"> </w:t>
                  </w:r>
                </w:p>
                <w:p w14:paraId="2496C12F" w14:textId="301AACA6" w:rsidR="00485B78" w:rsidRPr="008A20EB" w:rsidRDefault="00E853FB" w:rsidP="00B5206C">
                  <w:pPr>
                    <w:pStyle w:val="Sottotitolo"/>
                    <w:spacing w:before="0" w:line="240" w:lineRule="auto"/>
                    <w:ind w:right="569"/>
                    <w:contextualSpacing/>
                    <w:rPr>
                      <w:rFonts w:ascii="Garamond" w:hAnsi="Garamond"/>
                      <w:b/>
                      <w:sz w:val="56"/>
                      <w:szCs w:val="56"/>
                    </w:rPr>
                  </w:pPr>
                  <w:r w:rsidRPr="008A20EB">
                    <w:rPr>
                      <w:rFonts w:ascii="Garamond" w:hAnsi="Garamond"/>
                      <w:b/>
                      <w:sz w:val="56"/>
                      <w:szCs w:val="56"/>
                    </w:rPr>
                    <w:t xml:space="preserve">ORE </w:t>
                  </w:r>
                  <w:r w:rsidR="00EE2AF6">
                    <w:rPr>
                      <w:rFonts w:ascii="Garamond" w:hAnsi="Garamond"/>
                      <w:b/>
                      <w:sz w:val="56"/>
                      <w:szCs w:val="56"/>
                    </w:rPr>
                    <w:t>12.00</w:t>
                  </w:r>
                </w:p>
                <w:p w14:paraId="467DE7C3" w14:textId="65085ADE" w:rsidR="003B7B69" w:rsidRPr="00CC2634" w:rsidRDefault="00E52B8D" w:rsidP="00B5206C">
                  <w:pPr>
                    <w:pStyle w:val="Titolo"/>
                    <w:ind w:right="569"/>
                    <w:rPr>
                      <w:rFonts w:ascii="Garamond" w:hAnsi="Garamond"/>
                      <w:color w:val="002060"/>
                      <w:sz w:val="32"/>
                      <w:szCs w:val="32"/>
                    </w:rPr>
                  </w:pPr>
                  <w:r w:rsidRPr="00CC2634">
                    <w:rPr>
                      <w:rFonts w:ascii="Garamond" w:hAnsi="Garamond"/>
                      <w:b/>
                      <w:color w:val="002060"/>
                      <w:sz w:val="32"/>
                      <w:szCs w:val="32"/>
                    </w:rPr>
                    <w:t>mUSEO DELLE aRTI sANITARIE</w:t>
                  </w:r>
                  <w:r w:rsidR="003B7B69" w:rsidRPr="00CC2634">
                    <w:rPr>
                      <w:rFonts w:ascii="Garamond" w:hAnsi="Garamond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14:paraId="0C92EE16" w14:textId="3CF80059" w:rsidR="00CC2634" w:rsidRPr="00CC2634" w:rsidRDefault="00CC2634" w:rsidP="00CC2634">
                  <w:pPr>
                    <w:rPr>
                      <w:color w:val="002060"/>
                    </w:rPr>
                  </w:pPr>
                  <w:r w:rsidRPr="00CC2634">
                    <w:rPr>
                      <w:color w:val="002060"/>
                    </w:rPr>
                    <w:t>Ospedale Incurabili - Via Maria Longo, 50</w:t>
                  </w:r>
                </w:p>
                <w:p w14:paraId="67310CD0" w14:textId="77777777" w:rsidR="003B7B69" w:rsidRPr="00FB57A0" w:rsidRDefault="003B7B69" w:rsidP="00B5206C">
                  <w:pPr>
                    <w:pStyle w:val="Titolo"/>
                    <w:ind w:right="569"/>
                    <w:rPr>
                      <w:rFonts w:ascii="Garamond" w:hAnsi="Garamond"/>
                      <w:b/>
                      <w:sz w:val="24"/>
                      <w:szCs w:val="24"/>
                    </w:rPr>
                  </w:pPr>
                </w:p>
                <w:p w14:paraId="5FC573C2" w14:textId="77777777" w:rsidR="00DD3B65" w:rsidRPr="007A4A3F" w:rsidRDefault="00DD3B65" w:rsidP="00B5206C">
                  <w:pPr>
                    <w:pStyle w:val="Titolo"/>
                    <w:spacing w:line="240" w:lineRule="auto"/>
                    <w:ind w:right="569"/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</w:pPr>
                </w:p>
                <w:p w14:paraId="78F23B66" w14:textId="2F8ECA98" w:rsidR="007B6C76" w:rsidRPr="00B964BE" w:rsidRDefault="00B964BE" w:rsidP="009F0A62">
                  <w:pPr>
                    <w:pStyle w:val="Titolo"/>
                    <w:spacing w:line="240" w:lineRule="auto"/>
                    <w:ind w:right="164"/>
                    <w:contextualSpacing/>
                    <w:rPr>
                      <w:rFonts w:ascii="Garamond" w:hAnsi="Garamond"/>
                      <w:bCs/>
                      <w:caps w:val="0"/>
                      <w:color w:val="002060"/>
                      <w:sz w:val="32"/>
                      <w:szCs w:val="32"/>
                    </w:rPr>
                  </w:pPr>
                  <w:r w:rsidRPr="00B964BE">
                    <w:rPr>
                      <w:rFonts w:ascii="Garamond" w:hAnsi="Garamond"/>
                      <w:b/>
                      <w:bCs/>
                      <w:caps w:val="0"/>
                      <w:color w:val="002060"/>
                      <w:sz w:val="32"/>
                      <w:szCs w:val="32"/>
                    </w:rPr>
                    <w:t>il Gruppo culturale storico “Gli Appassionati”</w:t>
                  </w:r>
                  <w:r w:rsidRPr="00B964BE">
                    <w:rPr>
                      <w:rFonts w:ascii="Garamond" w:hAnsi="Garamond"/>
                      <w:bCs/>
                      <w:caps w:val="0"/>
                      <w:color w:val="002060"/>
                      <w:sz w:val="32"/>
                      <w:szCs w:val="32"/>
                    </w:rPr>
                    <w:t xml:space="preserve"> </w:t>
                  </w:r>
                </w:p>
                <w:p w14:paraId="7806ACE4" w14:textId="20C787FA" w:rsidR="007B6C76" w:rsidRPr="00B964BE" w:rsidRDefault="00B964BE" w:rsidP="009F0A62">
                  <w:pPr>
                    <w:pStyle w:val="Titolo"/>
                    <w:spacing w:line="240" w:lineRule="auto"/>
                    <w:ind w:right="164"/>
                    <w:contextualSpacing/>
                    <w:rPr>
                      <w:rFonts w:ascii="Garamond" w:hAnsi="Garamond"/>
                      <w:b/>
                      <w:bCs/>
                      <w:caps w:val="0"/>
                      <w:color w:val="002060"/>
                      <w:sz w:val="28"/>
                      <w:szCs w:val="28"/>
                    </w:rPr>
                  </w:pPr>
                  <w:r w:rsidRPr="00B964BE">
                    <w:rPr>
                      <w:rFonts w:ascii="Garamond" w:hAnsi="Garamond"/>
                      <w:b/>
                      <w:bCs/>
                      <w:caps w:val="0"/>
                      <w:color w:val="002060"/>
                      <w:sz w:val="28"/>
                      <w:szCs w:val="28"/>
                    </w:rPr>
                    <w:t>presenta</w:t>
                  </w:r>
                </w:p>
                <w:p w14:paraId="77814A08" w14:textId="77777777" w:rsidR="007B6C76" w:rsidRDefault="007B6C76" w:rsidP="008770CA">
                  <w:pPr>
                    <w:pStyle w:val="Titolo"/>
                    <w:ind w:right="164"/>
                    <w:contextualSpacing/>
                    <w:rPr>
                      <w:rFonts w:ascii="Garamond" w:hAnsi="Garamond"/>
                      <w:b/>
                      <w:bCs/>
                      <w:i/>
                      <w:caps w:val="0"/>
                      <w:color w:val="455F41" w:themeColor="accent1"/>
                      <w:sz w:val="40"/>
                      <w:szCs w:val="40"/>
                    </w:rPr>
                  </w:pPr>
                </w:p>
                <w:p w14:paraId="34C6C990" w14:textId="332397BF" w:rsidR="008770CA" w:rsidRPr="008770CA" w:rsidRDefault="00930874" w:rsidP="008770CA">
                  <w:pPr>
                    <w:pStyle w:val="Titolo"/>
                    <w:ind w:right="164"/>
                    <w:contextualSpacing/>
                    <w:rPr>
                      <w:rFonts w:ascii="Garamond" w:hAnsi="Garamond"/>
                      <w:b/>
                      <w:bCs/>
                      <w:i/>
                      <w:caps w:val="0"/>
                      <w:color w:val="455F41" w:themeColor="accent1"/>
                      <w:sz w:val="40"/>
                      <w:szCs w:val="40"/>
                    </w:rPr>
                  </w:pPr>
                  <w:r w:rsidRPr="008770CA">
                    <w:rPr>
                      <w:rFonts w:ascii="Garamond" w:hAnsi="Garamond"/>
                      <w:b/>
                      <w:bCs/>
                      <w:i/>
                      <w:caps w:val="0"/>
                      <w:color w:val="455F41" w:themeColor="accent1"/>
                      <w:sz w:val="40"/>
                      <w:szCs w:val="40"/>
                    </w:rPr>
                    <w:t>LUISA SANFELICE UN’EROINA...</w:t>
                  </w:r>
                </w:p>
                <w:p w14:paraId="1AFAD9C5" w14:textId="092B13A7" w:rsidR="00FF4AC0" w:rsidRPr="008770CA" w:rsidRDefault="00930874" w:rsidP="008770CA">
                  <w:pPr>
                    <w:pStyle w:val="Titolo"/>
                    <w:ind w:right="164"/>
                    <w:contextualSpacing/>
                    <w:rPr>
                      <w:rFonts w:ascii="Garamond" w:hAnsi="Garamond"/>
                      <w:b/>
                      <w:bCs/>
                      <w:i/>
                      <w:color w:val="455F41" w:themeColor="accent1"/>
                      <w:sz w:val="40"/>
                      <w:szCs w:val="40"/>
                    </w:rPr>
                  </w:pPr>
                  <w:r w:rsidRPr="008770CA">
                    <w:rPr>
                      <w:rFonts w:ascii="Garamond" w:hAnsi="Garamond"/>
                      <w:b/>
                      <w:bCs/>
                      <w:i/>
                      <w:caps w:val="0"/>
                      <w:color w:val="455F41" w:themeColor="accent1"/>
                      <w:sz w:val="40"/>
                      <w:szCs w:val="40"/>
                    </w:rPr>
                    <w:t>PER CASO</w:t>
                  </w:r>
                </w:p>
                <w:p w14:paraId="1A7BF671" w14:textId="787331E3" w:rsidR="00141FBE" w:rsidRPr="00B072BF" w:rsidRDefault="00B072BF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i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i/>
                      <w:color w:val="002060"/>
                      <w:sz w:val="28"/>
                      <w:szCs w:val="28"/>
                    </w:rPr>
                    <w:t>Testo e regia di</w:t>
                  </w:r>
                  <w:r w:rsidR="00141FBE" w:rsidRPr="00B072BF">
                    <w:rPr>
                      <w:rFonts w:ascii="Garamond" w:hAnsi="Garamond"/>
                      <w:b/>
                      <w:bCs/>
                      <w:i/>
                      <w:color w:val="002060"/>
                      <w:sz w:val="28"/>
                      <w:szCs w:val="28"/>
                    </w:rPr>
                    <w:t xml:space="preserve"> Ersilia Di Palo</w:t>
                  </w:r>
                </w:p>
                <w:p w14:paraId="3EAF36E9" w14:textId="77777777" w:rsidR="00141FBE" w:rsidRPr="007A7CD2" w:rsidRDefault="00141FBE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14:paraId="68C911C2" w14:textId="77777777" w:rsidR="00141FBE" w:rsidRPr="007A7CD2" w:rsidRDefault="00141FBE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  <w:p w14:paraId="1A0DEEA0" w14:textId="37B13B93" w:rsidR="00B964BE" w:rsidRDefault="00141FBE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7A7CD2"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  <w:t>L</w:t>
                  </w:r>
                  <w:r w:rsidR="00EE2AF6" w:rsidRPr="007A7CD2"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  <w:t xml:space="preserve">a </w:t>
                  </w:r>
                  <w:r w:rsidR="008770CA" w:rsidRPr="007A7CD2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teatralizza</w:t>
                  </w:r>
                  <w:r w:rsidR="00EE2AF6" w:rsidRPr="007A7CD2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zione 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avverrà nel Cortile dell’ospedale degli Incurabili. Negli archivi della </w:t>
                  </w:r>
                  <w:r w:rsidR="008770CA" w:rsidRPr="007A7CD2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Cappella dei Bianchi della Giustizia</w:t>
                  </w:r>
                  <w:r w:rsidR="00B964BE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 è conservato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, infatti, </w:t>
                  </w:r>
                  <w:r w:rsidR="00B964BE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il documento relativo all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’</w:t>
                  </w:r>
                  <w:r w:rsidR="00B964BE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esecuzione capitale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 de</w:t>
                  </w:r>
                  <w:r w:rsidR="009F0A62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ll’eroina rivoluzionaria</w:t>
                  </w:r>
                  <w:r w:rsidR="00B964BE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.</w:t>
                  </w:r>
                </w:p>
                <w:p w14:paraId="3ADA416B" w14:textId="77777777" w:rsidR="00CC2634" w:rsidRDefault="00CC2634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14:paraId="3E97FF25" w14:textId="10B929BA" w:rsidR="00CC2634" w:rsidRDefault="00B072BF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Per lo spettacolo l’i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ngresso </w:t>
                  </w:r>
                  <w:r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 xml:space="preserve">è </w:t>
                  </w:r>
                  <w:r w:rsidR="00CC2634"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  <w:t>libero fino ad esaurimento posti.</w:t>
                  </w:r>
                </w:p>
                <w:p w14:paraId="54A77838" w14:textId="77777777" w:rsidR="00CC2634" w:rsidRDefault="00CC2634" w:rsidP="00141FBE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14:paraId="1ACA2140" w14:textId="5B721CE3" w:rsidR="00AE29DC" w:rsidRPr="00EB6989" w:rsidRDefault="00CC2634" w:rsidP="00EB6989">
                  <w:pPr>
                    <w:spacing w:after="0" w:line="240" w:lineRule="auto"/>
                    <w:ind w:right="306"/>
                    <w:jc w:val="both"/>
                    <w:rPr>
                      <w:rFonts w:ascii="Garamond" w:hAnsi="Garamond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B072BF">
                    <w:rPr>
                      <w:rFonts w:ascii="Garamond" w:hAnsi="Garamond"/>
                      <w:b/>
                      <w:bCs/>
                      <w:color w:val="C00000"/>
                      <w:sz w:val="22"/>
                      <w:szCs w:val="22"/>
                    </w:rPr>
                    <w:t>Per la visita al</w:t>
                  </w:r>
                  <w:r w:rsidR="00EE2AF6" w:rsidRPr="00B072BF">
                    <w:rPr>
                      <w:rFonts w:ascii="Garamond" w:hAnsi="Garamond"/>
                      <w:b/>
                      <w:bCs/>
                      <w:color w:val="C00000"/>
                      <w:sz w:val="22"/>
                      <w:szCs w:val="22"/>
                    </w:rPr>
                    <w:t xml:space="preserve">la </w:t>
                  </w:r>
                  <w:r w:rsidRPr="00B072BF">
                    <w:rPr>
                      <w:rFonts w:ascii="Garamond" w:hAnsi="Garamond"/>
                      <w:b/>
                      <w:bCs/>
                      <w:color w:val="C00000"/>
                      <w:sz w:val="22"/>
                      <w:szCs w:val="22"/>
                    </w:rPr>
                    <w:t xml:space="preserve">Cappella, alla Farmacia Storica e al Museo delle Arti Sanitarie </w:t>
                  </w:r>
                  <w:r w:rsidR="00EE2AF6" w:rsidRPr="00B072BF">
                    <w:rPr>
                      <w:rFonts w:ascii="Garamond" w:hAnsi="Garamond"/>
                      <w:b/>
                      <w:bCs/>
                      <w:color w:val="C00000"/>
                      <w:sz w:val="22"/>
                      <w:szCs w:val="22"/>
                    </w:rPr>
                    <w:t>è necessaria la prenotazione</w:t>
                  </w:r>
                  <w:r w:rsidR="00EB6989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>:</w:t>
                  </w:r>
                  <w:r w:rsidR="00995BE0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hyperlink r:id="rId10" w:history="1">
                    <w:r w:rsidR="00AE29DC" w:rsidRPr="00B072BF">
                      <w:rPr>
                        <w:rStyle w:val="Collegamentoipertestuale"/>
                        <w:rFonts w:ascii="Garamond" w:hAnsi="Garamond"/>
                        <w:b/>
                        <w:color w:val="C00000"/>
                        <w:sz w:val="22"/>
                        <w:szCs w:val="22"/>
                        <w:u w:val="none"/>
                      </w:rPr>
                      <w:t>info@ilfarodippocrate.it</w:t>
                    </w:r>
                  </w:hyperlink>
                  <w:r w:rsidR="00AE29DC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 - 081440647</w:t>
                  </w:r>
                </w:p>
                <w:p w14:paraId="3280B7CC" w14:textId="63E62F80" w:rsidR="00AE29DC" w:rsidRPr="00B072BF" w:rsidRDefault="00EB6989" w:rsidP="00AE29DC">
                  <w:pPr>
                    <w:spacing w:after="0" w:line="240" w:lineRule="auto"/>
                    <w:ind w:right="141"/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>C</w:t>
                  </w:r>
                  <w:r w:rsidR="00CC2634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>ontributo di 8</w:t>
                  </w:r>
                  <w:r w:rsidR="009F0A62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  <w:r w:rsidR="00CC2634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€ per </w:t>
                  </w:r>
                  <w:r w:rsidR="00AE29DC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visita alla </w:t>
                  </w:r>
                  <w:r w:rsidR="00CC2634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Cappella dei Bianchi e di 15 € per visita anche </w:t>
                  </w:r>
                  <w:r w:rsidR="00AE29DC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di </w:t>
                  </w:r>
                  <w:r w:rsidR="00CC2634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>Museo e Farmacia Storica</w:t>
                  </w:r>
                  <w:r w:rsidR="00AE29DC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>.</w:t>
                  </w:r>
                  <w:r w:rsidR="00CC2634" w:rsidRPr="00B072BF">
                    <w:rPr>
                      <w:rFonts w:ascii="Garamond" w:hAnsi="Garamond"/>
                      <w:b/>
                      <w:color w:val="C00000"/>
                      <w:sz w:val="22"/>
                      <w:szCs w:val="22"/>
                    </w:rPr>
                    <w:t xml:space="preserve"> </w:t>
                  </w:r>
                </w:p>
                <w:p w14:paraId="15DFDBE5" w14:textId="77777777" w:rsidR="003B7B69" w:rsidRDefault="003B7B69" w:rsidP="005C503C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  <w:p w14:paraId="480399F6" w14:textId="77777777" w:rsidR="004337C4" w:rsidRPr="007A4A3F" w:rsidRDefault="004337C4" w:rsidP="003B7B69">
                  <w:pPr>
                    <w:spacing w:after="0" w:line="240" w:lineRule="auto"/>
                    <w:jc w:val="center"/>
                    <w:rPr>
                      <w:rFonts w:ascii="Garamond" w:hAnsi="Garamond"/>
                      <w:noProof/>
                    </w:rPr>
                  </w:pPr>
                </w:p>
              </w:tc>
            </w:tr>
          </w:tbl>
          <w:p w14:paraId="5B50554C" w14:textId="77777777" w:rsidR="00485B78" w:rsidRPr="007A4A3F" w:rsidRDefault="00485B78" w:rsidP="005C503C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" w:type="dxa"/>
          </w:tcPr>
          <w:p w14:paraId="33E53275" w14:textId="77777777" w:rsidR="00485B78" w:rsidRPr="007A4A3F" w:rsidRDefault="00485B78" w:rsidP="005C503C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716" w:type="dxa"/>
          </w:tcPr>
          <w:p w14:paraId="7ACD70EA" w14:textId="77777777" w:rsidR="005C503C" w:rsidRPr="007A4A3F" w:rsidRDefault="00110997" w:rsidP="00D265EB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 wp14:anchorId="6FB577DC" wp14:editId="14F05468">
                  <wp:extent cx="2352675" cy="1285683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99" cy="1398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text" w:horzAnchor="margin" w:tblpY="40"/>
              <w:tblOverlap w:val="never"/>
              <w:tblW w:w="3895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ella barra laterale del volantino"/>
            </w:tblPr>
            <w:tblGrid>
              <w:gridCol w:w="3895"/>
            </w:tblGrid>
            <w:tr w:rsidR="00110997" w:rsidRPr="007A4A3F" w14:paraId="18AA1F80" w14:textId="77777777" w:rsidTr="00B072BF">
              <w:trPr>
                <w:trHeight w:hRule="exact" w:val="12729"/>
              </w:trPr>
              <w:tc>
                <w:tcPr>
                  <w:tcW w:w="3895" w:type="dxa"/>
                  <w:shd w:val="clear" w:color="auto" w:fill="9A0000" w:themeFill="accent2"/>
                  <w:vAlign w:val="center"/>
                </w:tcPr>
                <w:p w14:paraId="3D95652A" w14:textId="77777777" w:rsidR="00B072BF" w:rsidRPr="00B5206C" w:rsidRDefault="00B072BF" w:rsidP="00B072BF">
                  <w:pPr>
                    <w:pStyle w:val="Titolo2"/>
                    <w:ind w:left="141" w:right="116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  <w:bookmarkStart w:id="0" w:name="_GoBack"/>
                  <w:r w:rsidRPr="00B5206C">
                    <w:rPr>
                      <w:rFonts w:ascii="Garamond" w:hAnsi="Garamond"/>
                      <w:b/>
                      <w:sz w:val="32"/>
                      <w:szCs w:val="32"/>
                    </w:rPr>
                    <w:t>introduce</w:t>
                  </w:r>
                </w:p>
                <w:p w14:paraId="2756BEA5" w14:textId="77777777" w:rsidR="00B072BF" w:rsidRDefault="00B072BF" w:rsidP="00B072BF">
                  <w:pPr>
                    <w:pStyle w:val="Titolo2"/>
                    <w:tabs>
                      <w:tab w:val="left" w:pos="2698"/>
                    </w:tabs>
                    <w:spacing w:line="240" w:lineRule="auto"/>
                    <w:ind w:left="6"/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14:paraId="45DC973C" w14:textId="77777777" w:rsidR="00B072BF" w:rsidRPr="007B7EFD" w:rsidRDefault="00B072BF" w:rsidP="00B072BF">
                  <w:pPr>
                    <w:pStyle w:val="Titolo2"/>
                    <w:tabs>
                      <w:tab w:val="left" w:pos="2698"/>
                    </w:tabs>
                    <w:spacing w:line="240" w:lineRule="auto"/>
                    <w:ind w:left="6"/>
                    <w:rPr>
                      <w:rFonts w:ascii="Garamond" w:hAnsi="Garamond"/>
                      <w:sz w:val="34"/>
                      <w:szCs w:val="34"/>
                    </w:rPr>
                  </w:pPr>
                  <w:r w:rsidRPr="007B7EFD">
                    <w:rPr>
                      <w:rFonts w:ascii="Garamond" w:hAnsi="Garamond"/>
                      <w:b/>
                      <w:sz w:val="34"/>
                      <w:szCs w:val="34"/>
                    </w:rPr>
                    <w:t>Gennaro Rispoli</w:t>
                  </w:r>
                </w:p>
                <w:p w14:paraId="3AA2A3BA" w14:textId="77777777" w:rsidR="00B072BF" w:rsidRPr="007B7EFD" w:rsidRDefault="00B072BF" w:rsidP="00B072BF">
                  <w:pPr>
                    <w:pStyle w:val="Titolo2"/>
                    <w:tabs>
                      <w:tab w:val="left" w:pos="2698"/>
                    </w:tabs>
                    <w:spacing w:line="240" w:lineRule="auto"/>
                    <w:ind w:left="-1" w:firstLine="1"/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>c</w:t>
                  </w:r>
                  <w:r w:rsidRPr="007B7EFD"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>hirurgo, direttore</w:t>
                  </w:r>
                </w:p>
                <w:p w14:paraId="0C6FE2A0" w14:textId="77777777" w:rsidR="00B072BF" w:rsidRPr="007B7EFD" w:rsidRDefault="00B072BF" w:rsidP="00B072BF">
                  <w:pPr>
                    <w:pStyle w:val="Titolo2"/>
                    <w:tabs>
                      <w:tab w:val="left" w:pos="2698"/>
                    </w:tabs>
                    <w:spacing w:after="120" w:line="240" w:lineRule="auto"/>
                    <w:ind w:left="-1" w:firstLine="1"/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</w:pPr>
                  <w:r w:rsidRPr="007B7EFD">
                    <w:rPr>
                      <w:rFonts w:ascii="Garamond" w:hAnsi="Garamond"/>
                      <w:b/>
                      <w:i/>
                      <w:sz w:val="24"/>
                      <w:szCs w:val="24"/>
                    </w:rPr>
                    <w:t>del Museo delle Arti Sanitarie</w:t>
                  </w:r>
                  <w:bookmarkEnd w:id="0"/>
                </w:p>
                <w:p w14:paraId="350EB2FB" w14:textId="77777777" w:rsidR="007733BA" w:rsidRDefault="007733BA" w:rsidP="007733BA">
                  <w:pPr>
                    <w:pStyle w:val="Titolo2"/>
                    <w:tabs>
                      <w:tab w:val="left" w:pos="2698"/>
                    </w:tabs>
                    <w:spacing w:after="240" w:line="240" w:lineRule="auto"/>
                    <w:jc w:val="left"/>
                    <w:rPr>
                      <w:rFonts w:asciiTheme="minorHAnsi" w:eastAsiaTheme="minorEastAsia" w:hAnsiTheme="minorHAnsi" w:cstheme="minorBidi"/>
                      <w:color w:val="1F497D" w:themeColor="text2"/>
                      <w:sz w:val="2"/>
                      <w:szCs w:val="2"/>
                    </w:rPr>
                  </w:pPr>
                </w:p>
                <w:p w14:paraId="2B01E0EC" w14:textId="3A7B6995" w:rsidR="007733BA" w:rsidRDefault="007733BA" w:rsidP="007733BA">
                  <w:pPr>
                    <w:pStyle w:val="Titolo2"/>
                    <w:tabs>
                      <w:tab w:val="left" w:pos="2698"/>
                    </w:tabs>
                    <w:spacing w:after="240" w:line="240" w:lineRule="auto"/>
                    <w:jc w:val="left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</w:p>
                <w:p w14:paraId="2B8E5DC2" w14:textId="77777777" w:rsidR="00B072BF" w:rsidRPr="00B072BF" w:rsidRDefault="00B072BF" w:rsidP="00B072BF">
                  <w:pPr>
                    <w:pStyle w:val="Linea"/>
                  </w:pPr>
                </w:p>
                <w:p w14:paraId="627859D9" w14:textId="77777777" w:rsidR="00B072BF" w:rsidRDefault="00B072BF" w:rsidP="007733BA">
                  <w:pPr>
                    <w:pStyle w:val="Titolo2"/>
                    <w:tabs>
                      <w:tab w:val="left" w:pos="2698"/>
                    </w:tabs>
                    <w:spacing w:after="240" w:line="240" w:lineRule="auto"/>
                    <w:jc w:val="left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</w:p>
                <w:p w14:paraId="4860F84D" w14:textId="77777777" w:rsidR="00B072BF" w:rsidRDefault="00B072BF" w:rsidP="007733BA">
                  <w:pPr>
                    <w:pStyle w:val="Titolo2"/>
                    <w:tabs>
                      <w:tab w:val="left" w:pos="2698"/>
                    </w:tabs>
                    <w:spacing w:after="240" w:line="240" w:lineRule="auto"/>
                    <w:jc w:val="left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</w:p>
                <w:p w14:paraId="6C40C0E9" w14:textId="3E1BB7A5" w:rsidR="00A344BD" w:rsidRPr="00B072BF" w:rsidRDefault="00A344BD" w:rsidP="007733BA">
                  <w:pPr>
                    <w:pStyle w:val="Titolo2"/>
                    <w:tabs>
                      <w:tab w:val="left" w:pos="2698"/>
                    </w:tabs>
                    <w:spacing w:after="240" w:line="240" w:lineRule="auto"/>
                    <w:jc w:val="lef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B072BF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Personaggi in ordine di entrata</w:t>
                  </w:r>
                  <w:r w:rsidRPr="00B072BF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</w:p>
                <w:p w14:paraId="3AA73FA6" w14:textId="600FA5A3" w:rsidR="00110997" w:rsidRDefault="00A344BD" w:rsidP="007733BA">
                  <w:pPr>
                    <w:pStyle w:val="Titolo2"/>
                    <w:tabs>
                      <w:tab w:val="left" w:pos="2698"/>
                    </w:tabs>
                    <w:spacing w:after="240" w:line="480" w:lineRule="auto"/>
                    <w:ind w:left="-143"/>
                    <w:jc w:val="left"/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</w:pP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Guardia: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Carlo Narciso</w:t>
                  </w:r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 xml:space="preserve">Luisa </w:t>
                  </w:r>
                  <w:proofErr w:type="spellStart"/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Sanfelice</w:t>
                  </w:r>
                  <w:proofErr w:type="spellEnd"/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Clotilde Punzo</w:t>
                  </w:r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 xml:space="preserve">Camilla </w:t>
                  </w:r>
                  <w:proofErr w:type="spellStart"/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Salinero</w:t>
                  </w:r>
                  <w:proofErr w:type="spellEnd"/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Ersilia Di Palo</w:t>
                  </w:r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Monaco: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Paolo </w:t>
                  </w:r>
                  <w:proofErr w:type="spellStart"/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Battimiello</w:t>
                  </w:r>
                  <w:proofErr w:type="spellEnd"/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Soprano: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Vittoria </w:t>
                  </w:r>
                  <w:proofErr w:type="spellStart"/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Gava</w:t>
                  </w:r>
                  <w:proofErr w:type="spellEnd"/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Soldato borbonico: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Enzo Oriani</w:t>
                  </w:r>
                  <w:r w:rsidRPr="00A344BD">
                    <w:rPr>
                      <w:rFonts w:ascii="Garamond" w:hAnsi="Garamond"/>
                      <w:b/>
                      <w:sz w:val="24"/>
                      <w:szCs w:val="24"/>
                    </w:rPr>
                    <w:br/>
                  </w:r>
                  <w:r w:rsidRPr="00A344BD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Popolana:</w:t>
                  </w:r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Margherita </w:t>
                  </w:r>
                  <w:proofErr w:type="spellStart"/>
                  <w:r w:rsidRPr="00A344BD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Canigiani</w:t>
                  </w:r>
                  <w:proofErr w:type="spellEnd"/>
                  <w:r w:rsidR="00B964BE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64BE" w:rsidRPr="00B964BE">
                    <w:rPr>
                      <w:rFonts w:ascii="Garamond" w:hAnsi="Garamond"/>
                      <w:b/>
                      <w:bCs/>
                      <w:i/>
                      <w:sz w:val="24"/>
                      <w:szCs w:val="24"/>
                    </w:rPr>
                    <w:t>Tamburino:</w:t>
                  </w:r>
                  <w:r w:rsidR="007733BA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964BE">
                    <w:rPr>
                      <w:rFonts w:ascii="Garamond" w:hAnsi="Garamond"/>
                      <w:b/>
                      <w:bCs/>
                      <w:sz w:val="24"/>
                      <w:szCs w:val="24"/>
                    </w:rPr>
                    <w:t>Alfredo Biasucci</w:t>
                  </w:r>
                </w:p>
                <w:p w14:paraId="78DEDBFB" w14:textId="43F72550" w:rsidR="00110997" w:rsidRPr="00D265EB" w:rsidRDefault="00110997" w:rsidP="007733BA">
                  <w:pPr>
                    <w:pStyle w:val="Titolo2"/>
                    <w:tabs>
                      <w:tab w:val="left" w:pos="2698"/>
                    </w:tabs>
                    <w:spacing w:line="240" w:lineRule="auto"/>
                    <w:rPr>
                      <w:rFonts w:ascii="Garamond" w:hAnsi="Garamond"/>
                      <w:b/>
                      <w:sz w:val="34"/>
                      <w:szCs w:val="34"/>
                    </w:rPr>
                  </w:pPr>
                </w:p>
              </w:tc>
            </w:tr>
            <w:tr w:rsidR="00110997" w:rsidRPr="007A4A3F" w14:paraId="5039FD42" w14:textId="77777777" w:rsidTr="00B072BF">
              <w:trPr>
                <w:trHeight w:hRule="exact" w:val="60"/>
              </w:trPr>
              <w:tc>
                <w:tcPr>
                  <w:tcW w:w="3895" w:type="dxa"/>
                </w:tcPr>
                <w:p w14:paraId="518739F4" w14:textId="77777777" w:rsidR="00110997" w:rsidRDefault="00110997" w:rsidP="007733BA">
                  <w:pPr>
                    <w:tabs>
                      <w:tab w:val="left" w:pos="2982"/>
                    </w:tabs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</w:p>
                <w:p w14:paraId="4BC73848" w14:textId="77777777" w:rsidR="00110997" w:rsidRDefault="00110997" w:rsidP="007733BA">
                  <w:pPr>
                    <w:tabs>
                      <w:tab w:val="left" w:pos="2982"/>
                    </w:tabs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</w:p>
                <w:p w14:paraId="34C6F88D" w14:textId="77777777" w:rsidR="00110997" w:rsidRPr="007A4A3F" w:rsidRDefault="00110997" w:rsidP="007733BA">
                  <w:pPr>
                    <w:tabs>
                      <w:tab w:val="left" w:pos="2982"/>
                    </w:tabs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</w:p>
              </w:tc>
            </w:tr>
          </w:tbl>
          <w:p w14:paraId="5BB5A41E" w14:textId="77777777" w:rsidR="00485B78" w:rsidRPr="007A4A3F" w:rsidRDefault="00485B78" w:rsidP="00D265EB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7CA4EFE7" w14:textId="77777777" w:rsidR="00485B78" w:rsidRDefault="00485B78" w:rsidP="00110997">
      <w:pPr>
        <w:pStyle w:val="Nessunaspaziatura"/>
      </w:pPr>
    </w:p>
    <w:sectPr w:rsidR="00485B78" w:rsidSect="0011099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D0E0" w14:textId="77777777" w:rsidR="00B65CFB" w:rsidRDefault="00B65CFB" w:rsidP="00D56AD2">
      <w:pPr>
        <w:spacing w:after="0" w:line="240" w:lineRule="auto"/>
      </w:pPr>
      <w:r>
        <w:separator/>
      </w:r>
    </w:p>
  </w:endnote>
  <w:endnote w:type="continuationSeparator" w:id="0">
    <w:p w14:paraId="59302CF3" w14:textId="77777777" w:rsidR="00B65CFB" w:rsidRDefault="00B65CFB" w:rsidP="00D5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0705" w14:textId="77777777" w:rsidR="00B65CFB" w:rsidRDefault="00B65CFB" w:rsidP="00D56AD2">
      <w:pPr>
        <w:spacing w:after="0" w:line="240" w:lineRule="auto"/>
      </w:pPr>
      <w:r>
        <w:separator/>
      </w:r>
    </w:p>
  </w:footnote>
  <w:footnote w:type="continuationSeparator" w:id="0">
    <w:p w14:paraId="411569C8" w14:textId="77777777" w:rsidR="00B65CFB" w:rsidRDefault="00B65CFB" w:rsidP="00D56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63"/>
    <w:rsid w:val="00000B18"/>
    <w:rsid w:val="00006C72"/>
    <w:rsid w:val="00033891"/>
    <w:rsid w:val="00065E8A"/>
    <w:rsid w:val="00096301"/>
    <w:rsid w:val="000E59A6"/>
    <w:rsid w:val="00110997"/>
    <w:rsid w:val="00135843"/>
    <w:rsid w:val="00141FBE"/>
    <w:rsid w:val="001B0947"/>
    <w:rsid w:val="001C5151"/>
    <w:rsid w:val="002358FB"/>
    <w:rsid w:val="00262ADE"/>
    <w:rsid w:val="003466D1"/>
    <w:rsid w:val="00350819"/>
    <w:rsid w:val="003541C5"/>
    <w:rsid w:val="003625C3"/>
    <w:rsid w:val="00370388"/>
    <w:rsid w:val="00377BAA"/>
    <w:rsid w:val="00390D85"/>
    <w:rsid w:val="003B7B69"/>
    <w:rsid w:val="003D6642"/>
    <w:rsid w:val="003E10A8"/>
    <w:rsid w:val="004337C4"/>
    <w:rsid w:val="0044779C"/>
    <w:rsid w:val="00460C37"/>
    <w:rsid w:val="00467C44"/>
    <w:rsid w:val="00485B78"/>
    <w:rsid w:val="004A5530"/>
    <w:rsid w:val="004A621C"/>
    <w:rsid w:val="004A6A91"/>
    <w:rsid w:val="00535277"/>
    <w:rsid w:val="005A7FDA"/>
    <w:rsid w:val="005C503C"/>
    <w:rsid w:val="005D434A"/>
    <w:rsid w:val="00620ABE"/>
    <w:rsid w:val="0065049D"/>
    <w:rsid w:val="00654611"/>
    <w:rsid w:val="00682844"/>
    <w:rsid w:val="006934B1"/>
    <w:rsid w:val="006A63EE"/>
    <w:rsid w:val="006D0932"/>
    <w:rsid w:val="006D7C2E"/>
    <w:rsid w:val="00706B92"/>
    <w:rsid w:val="00712CA1"/>
    <w:rsid w:val="00740F2F"/>
    <w:rsid w:val="007733BA"/>
    <w:rsid w:val="00790A9E"/>
    <w:rsid w:val="007A4A3F"/>
    <w:rsid w:val="007A7CD2"/>
    <w:rsid w:val="007B2A1D"/>
    <w:rsid w:val="007B6C76"/>
    <w:rsid w:val="007B7EFD"/>
    <w:rsid w:val="00841E73"/>
    <w:rsid w:val="00856E63"/>
    <w:rsid w:val="008770CA"/>
    <w:rsid w:val="008A20EB"/>
    <w:rsid w:val="008A4907"/>
    <w:rsid w:val="008B7930"/>
    <w:rsid w:val="00930874"/>
    <w:rsid w:val="00942264"/>
    <w:rsid w:val="00993F1B"/>
    <w:rsid w:val="00995BE0"/>
    <w:rsid w:val="009B5FC1"/>
    <w:rsid w:val="009F0A62"/>
    <w:rsid w:val="00A10BE0"/>
    <w:rsid w:val="00A344BD"/>
    <w:rsid w:val="00A66CB3"/>
    <w:rsid w:val="00A74A09"/>
    <w:rsid w:val="00AB3196"/>
    <w:rsid w:val="00AB363F"/>
    <w:rsid w:val="00AE29DC"/>
    <w:rsid w:val="00AE710E"/>
    <w:rsid w:val="00AF2393"/>
    <w:rsid w:val="00B072BF"/>
    <w:rsid w:val="00B10901"/>
    <w:rsid w:val="00B118A4"/>
    <w:rsid w:val="00B27A3A"/>
    <w:rsid w:val="00B5206C"/>
    <w:rsid w:val="00B65CFB"/>
    <w:rsid w:val="00B870E1"/>
    <w:rsid w:val="00B964BE"/>
    <w:rsid w:val="00BD7C98"/>
    <w:rsid w:val="00BF03D5"/>
    <w:rsid w:val="00C402B4"/>
    <w:rsid w:val="00CA6AB4"/>
    <w:rsid w:val="00CC2634"/>
    <w:rsid w:val="00CC3F20"/>
    <w:rsid w:val="00D12E1E"/>
    <w:rsid w:val="00D265EB"/>
    <w:rsid w:val="00D56AD2"/>
    <w:rsid w:val="00D823A1"/>
    <w:rsid w:val="00D832CA"/>
    <w:rsid w:val="00D91263"/>
    <w:rsid w:val="00DD3B65"/>
    <w:rsid w:val="00DF737C"/>
    <w:rsid w:val="00E0064A"/>
    <w:rsid w:val="00E4030F"/>
    <w:rsid w:val="00E44303"/>
    <w:rsid w:val="00E507FB"/>
    <w:rsid w:val="00E52B8D"/>
    <w:rsid w:val="00E7109D"/>
    <w:rsid w:val="00E853FB"/>
    <w:rsid w:val="00EA0584"/>
    <w:rsid w:val="00EA3773"/>
    <w:rsid w:val="00EB5992"/>
    <w:rsid w:val="00EB6989"/>
    <w:rsid w:val="00EE2AF6"/>
    <w:rsid w:val="00F05254"/>
    <w:rsid w:val="00F14173"/>
    <w:rsid w:val="00F6432D"/>
    <w:rsid w:val="00F827F9"/>
    <w:rsid w:val="00FB57A0"/>
    <w:rsid w:val="00FC09E4"/>
    <w:rsid w:val="00FC4AA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45C662"/>
  <w15:chartTrackingRefBased/>
  <w15:docId w15:val="{2AAA7082-4703-4C45-A866-D22485AB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sz w:val="24"/>
        <w:szCs w:val="24"/>
        <w:lang w:val="it-I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Linea"/>
    <w:link w:val="Titolo2Carattere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55F41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Titolo"/>
    <w:link w:val="SottotitoloCarattere"/>
    <w:uiPriority w:val="2"/>
    <w:qFormat/>
    <w:pPr>
      <w:numPr>
        <w:ilvl w:val="1"/>
      </w:numPr>
      <w:spacing w:before="480"/>
    </w:pPr>
    <w:rPr>
      <w:color w:val="455F41" w:themeColor="accent1"/>
    </w:rPr>
  </w:style>
  <w:style w:type="character" w:customStyle="1" w:styleId="SottotitoloCarattere">
    <w:name w:val="Sottotitolo Carattere"/>
    <w:basedOn w:val="Carpredefinitoparagrafo"/>
    <w:link w:val="Sottotitolo"/>
    <w:uiPriority w:val="2"/>
    <w:rPr>
      <w:rFonts w:asciiTheme="majorHAnsi" w:eastAsiaTheme="majorEastAsia" w:hAnsiTheme="majorHAnsi" w:cstheme="majorBidi"/>
      <w:caps/>
      <w:color w:val="455F41" w:themeColor="accent1"/>
      <w:kern w:val="28"/>
      <w:sz w:val="80"/>
      <w:szCs w:val="80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3"/>
    <w:rPr>
      <w:b/>
      <w:bCs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19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a">
    <w:name w:val="Linea"/>
    <w:basedOn w:val="Normale"/>
    <w:next w:val="Tito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itolo3Carattere">
    <w:name w:val="Titolo 3 Carattere"/>
    <w:basedOn w:val="Carpredefinitoparagrafo"/>
    <w:link w:val="Tito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zionidicontatto">
    <w:name w:val="Informazioni di contatto"/>
    <w:basedOn w:val="Normale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e"/>
    <w:link w:val="DataCarattere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arattere">
    <w:name w:val="Data Carattere"/>
    <w:basedOn w:val="Carpredefinitoparagrafo"/>
    <w:link w:val="Data"/>
    <w:uiPriority w:val="5"/>
    <w:rPr>
      <w:color w:val="FFFFFF" w:themeColor="background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Theme="majorHAnsi" w:eastAsiaTheme="majorEastAsia" w:hAnsiTheme="majorHAnsi" w:cstheme="majorBidi"/>
      <w:color w:val="455F41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D56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AD2"/>
  </w:style>
  <w:style w:type="paragraph" w:styleId="Pidipagina">
    <w:name w:val="footer"/>
    <w:basedOn w:val="Normale"/>
    <w:link w:val="PidipaginaCarattere"/>
    <w:uiPriority w:val="99"/>
    <w:unhideWhenUsed/>
    <w:rsid w:val="00D56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AD2"/>
  </w:style>
  <w:style w:type="paragraph" w:styleId="NormaleWeb">
    <w:name w:val="Normal (Web)"/>
    <w:basedOn w:val="Normale"/>
    <w:uiPriority w:val="99"/>
    <w:semiHidden/>
    <w:unhideWhenUsed/>
    <w:rsid w:val="007A4A3F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unhideWhenUsed/>
    <w:qFormat/>
    <w:rsid w:val="00995B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2A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454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info@ilfarodippocrat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eo\AppData\Roaming\Microsoft\Templates\Volantino%20per%20evento%20stagionale.dotx" TargetMode="External"/></Relationships>
</file>

<file path=word/theme/theme1.xml><?xml version="1.0" encoding="utf-8"?>
<a:theme xmlns:a="http://schemas.openxmlformats.org/drawingml/2006/main" name="Office Theme">
  <a:themeElements>
    <a:clrScheme name="Personalizzato 1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55F41"/>
      </a:accent1>
      <a:accent2>
        <a:srgbClr val="9A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Volantino per evento stagionale</Template>
  <TotalTime>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</dc:creator>
  <cp:keywords/>
  <dc:description/>
  <cp:lastModifiedBy>MARIO PIZZUTI</cp:lastModifiedBy>
  <cp:revision>2</cp:revision>
  <cp:lastPrinted>2018-10-03T12:16:00Z</cp:lastPrinted>
  <dcterms:created xsi:type="dcterms:W3CDTF">2018-10-16T12:37:00Z</dcterms:created>
  <dcterms:modified xsi:type="dcterms:W3CDTF">2018-10-16T12:37:00Z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